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507EE" w14:textId="5B2DF3CA" w:rsidR="00A302B7" w:rsidRPr="0012357A" w:rsidRDefault="00A302B7" w:rsidP="00A302B7">
      <w:pPr>
        <w:tabs>
          <w:tab w:val="left" w:pos="6846"/>
        </w:tabs>
        <w:ind w:left="0" w:right="-1" w:firstLine="0"/>
        <w:jc w:val="right"/>
        <w:rPr>
          <w:rFonts w:ascii="Arial" w:hAnsi="Arial" w:cs="Arial"/>
        </w:rPr>
      </w:pPr>
      <w:r w:rsidRPr="0012357A">
        <w:rPr>
          <w:rFonts w:ascii="Arial" w:hAnsi="Arial" w:cs="Arial"/>
        </w:rPr>
        <w:t xml:space="preserve">Załącznik Nr </w:t>
      </w:r>
      <w:r w:rsidR="00AD6840">
        <w:rPr>
          <w:rFonts w:ascii="Arial" w:hAnsi="Arial" w:cs="Arial"/>
        </w:rPr>
        <w:t>..</w:t>
      </w:r>
    </w:p>
    <w:p w14:paraId="658DE09E" w14:textId="77777777" w:rsidR="00A302B7" w:rsidRPr="00AB1AF2" w:rsidRDefault="00A302B7" w:rsidP="00A302B7">
      <w:pPr>
        <w:tabs>
          <w:tab w:val="left" w:pos="6846"/>
        </w:tabs>
        <w:spacing w:after="0"/>
        <w:ind w:left="0" w:right="-1" w:firstLine="0"/>
        <w:jc w:val="right"/>
        <w:rPr>
          <w:rFonts w:ascii="Arial" w:hAnsi="Arial" w:cs="Arial"/>
          <w:sz w:val="22"/>
          <w:szCs w:val="22"/>
        </w:rPr>
      </w:pPr>
      <w:r w:rsidRPr="0012357A">
        <w:rPr>
          <w:rFonts w:ascii="Arial" w:hAnsi="Arial" w:cs="Arial"/>
        </w:rPr>
        <w:t xml:space="preserve">do Umowy </w:t>
      </w:r>
      <w:r>
        <w:rPr>
          <w:rFonts w:ascii="Arial" w:hAnsi="Arial" w:cs="Arial"/>
        </w:rPr>
        <w:t>N</w:t>
      </w:r>
      <w:r w:rsidRPr="0012357A">
        <w:rPr>
          <w:rFonts w:ascii="Arial" w:hAnsi="Arial" w:cs="Arial"/>
        </w:rPr>
        <w:t>r………</w:t>
      </w:r>
      <w:r>
        <w:rPr>
          <w:rFonts w:ascii="Arial" w:hAnsi="Arial" w:cs="Arial"/>
        </w:rPr>
        <w:t>……</w:t>
      </w:r>
    </w:p>
    <w:p w14:paraId="16D9A42C" w14:textId="77777777" w:rsidR="00AD6840" w:rsidRPr="00AB1AF2" w:rsidRDefault="00AD6840" w:rsidP="00A302B7">
      <w:pPr>
        <w:spacing w:after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FA781C7" w14:textId="77777777" w:rsidR="00A302B7" w:rsidRPr="00AB1AF2" w:rsidRDefault="00A302B7" w:rsidP="00A302B7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B1AF2">
        <w:rPr>
          <w:rFonts w:ascii="Arial" w:hAnsi="Arial" w:cs="Arial"/>
          <w:b/>
          <w:sz w:val="22"/>
          <w:szCs w:val="22"/>
        </w:rPr>
        <w:t>KLAUZULA INFORMACYJNA O PRZETWARZANIU DANYCH</w:t>
      </w:r>
    </w:p>
    <w:p w14:paraId="582AA8AE" w14:textId="77777777" w:rsidR="00A302B7" w:rsidRDefault="00A302B7" w:rsidP="00A302B7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B1AF2">
        <w:rPr>
          <w:rFonts w:ascii="Arial" w:hAnsi="Arial" w:cs="Arial"/>
          <w:b/>
          <w:sz w:val="22"/>
          <w:szCs w:val="22"/>
        </w:rPr>
        <w:t>UCZESTNIKÓW POSTĘPOWAŃ O ZAMÓWENIA PUBLICZNE</w:t>
      </w:r>
    </w:p>
    <w:p w14:paraId="1F6208D5" w14:textId="77777777" w:rsidR="00AD6840" w:rsidRDefault="00AD6840" w:rsidP="00A302B7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A049A5B" w14:textId="77777777" w:rsidR="00AD6840" w:rsidRPr="00AB1AF2" w:rsidRDefault="00AD6840" w:rsidP="00A302B7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10C51D8C" w14:textId="77777777" w:rsidR="00285359" w:rsidRPr="00285359" w:rsidRDefault="00A302B7" w:rsidP="00285359">
      <w:pPr>
        <w:pStyle w:val="Akapitzlist"/>
        <w:numPr>
          <w:ilvl w:val="0"/>
          <w:numId w:val="1"/>
        </w:numPr>
        <w:tabs>
          <w:tab w:val="left" w:pos="142"/>
        </w:tabs>
        <w:spacing w:after="0"/>
        <w:ind w:left="-142" w:firstLine="0"/>
        <w:contextualSpacing/>
        <w:rPr>
          <w:rFonts w:ascii="Arial" w:hAnsi="Arial" w:cs="Arial"/>
          <w:sz w:val="22"/>
          <w:szCs w:val="22"/>
        </w:rPr>
      </w:pPr>
      <w:r w:rsidRPr="00AD6840">
        <w:rPr>
          <w:rFonts w:ascii="Arial" w:hAnsi="Arial" w:cs="Arial"/>
          <w:b/>
          <w:bCs/>
          <w:sz w:val="22"/>
          <w:szCs w:val="22"/>
        </w:rPr>
        <w:t>Administrator</w:t>
      </w:r>
    </w:p>
    <w:p w14:paraId="4E17CEB5" w14:textId="4111618F" w:rsidR="00A302B7" w:rsidRPr="00AD6840" w:rsidRDefault="00A302B7" w:rsidP="00285359">
      <w:pPr>
        <w:pStyle w:val="Akapitzlist"/>
        <w:spacing w:after="0"/>
        <w:ind w:left="0" w:firstLine="0"/>
        <w:contextualSpacing/>
        <w:rPr>
          <w:rFonts w:ascii="Arial" w:hAnsi="Arial" w:cs="Arial"/>
          <w:sz w:val="22"/>
          <w:szCs w:val="22"/>
        </w:rPr>
      </w:pPr>
      <w:r w:rsidRPr="00AD6840">
        <w:rPr>
          <w:rFonts w:ascii="Arial" w:hAnsi="Arial" w:cs="Arial"/>
          <w:bCs/>
          <w:sz w:val="22"/>
          <w:szCs w:val="22"/>
        </w:rPr>
        <w:t xml:space="preserve">Administratorem Państwa </w:t>
      </w:r>
      <w:r w:rsidRPr="00AD6840">
        <w:rPr>
          <w:rFonts w:ascii="Arial" w:hAnsi="Arial" w:cs="Arial"/>
          <w:sz w:val="22"/>
          <w:szCs w:val="22"/>
        </w:rPr>
        <w:t>danych przetwarzanych w związku z prowadzeniem postępowania o udzielenie zamówienia publicznego</w:t>
      </w:r>
      <w:r w:rsidRPr="00AD6840">
        <w:rPr>
          <w:rFonts w:ascii="Arial" w:hAnsi="Arial" w:cs="Arial"/>
          <w:bCs/>
          <w:sz w:val="22"/>
          <w:szCs w:val="22"/>
        </w:rPr>
        <w:t xml:space="preserve"> jest </w:t>
      </w:r>
      <w:r w:rsidRPr="00AD6840">
        <w:rPr>
          <w:rFonts w:ascii="Arial" w:hAnsi="Arial" w:cs="Arial"/>
          <w:sz w:val="22"/>
          <w:szCs w:val="22"/>
        </w:rPr>
        <w:t xml:space="preserve">4 Regionalna Baza Logistyczna (dalej: 4 RBLog), ul. Bernarda </w:t>
      </w:r>
      <w:proofErr w:type="spellStart"/>
      <w:r w:rsidRPr="00AD6840">
        <w:rPr>
          <w:rFonts w:ascii="Arial" w:hAnsi="Arial" w:cs="Arial"/>
          <w:sz w:val="22"/>
          <w:szCs w:val="22"/>
        </w:rPr>
        <w:t>Pretficza</w:t>
      </w:r>
      <w:proofErr w:type="spellEnd"/>
      <w:r w:rsidRPr="00AD6840">
        <w:rPr>
          <w:rFonts w:ascii="Arial" w:hAnsi="Arial" w:cs="Arial"/>
          <w:sz w:val="22"/>
          <w:szCs w:val="22"/>
        </w:rPr>
        <w:t xml:space="preserve"> 28, 50-984 Wrocław, reprezentowana przez Komendanta 4 RBLog, </w:t>
      </w:r>
      <w:r w:rsidR="00285359">
        <w:rPr>
          <w:rFonts w:ascii="Arial" w:hAnsi="Arial" w:cs="Arial"/>
          <w:sz w:val="22"/>
          <w:szCs w:val="22"/>
        </w:rPr>
        <w:br/>
      </w:r>
      <w:r w:rsidRPr="00AD6840">
        <w:rPr>
          <w:rFonts w:ascii="Arial" w:hAnsi="Arial" w:cs="Arial"/>
          <w:sz w:val="22"/>
          <w:szCs w:val="22"/>
        </w:rPr>
        <w:t>tel.: 261 650 451, e-mail: 4rblog@ron.mil.pl.</w:t>
      </w:r>
    </w:p>
    <w:p w14:paraId="0261C51B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Inspektor ochrony danych</w:t>
      </w:r>
    </w:p>
    <w:p w14:paraId="7BD35DFE" w14:textId="4D368ECE" w:rsidR="00A302B7" w:rsidRPr="00AB1AF2" w:rsidRDefault="00A302B7" w:rsidP="00A302B7">
      <w:pPr>
        <w:pStyle w:val="Akapitzlist"/>
        <w:tabs>
          <w:tab w:val="left" w:pos="426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We wszystkich sprawach dotyczących przetwarzania danych osobowych oraz korzystania </w:t>
      </w:r>
      <w:r w:rsidR="00285359">
        <w:rPr>
          <w:rFonts w:ascii="Arial" w:hAnsi="Arial" w:cs="Arial"/>
          <w:sz w:val="22"/>
          <w:szCs w:val="22"/>
        </w:rPr>
        <w:br/>
      </w:r>
      <w:r w:rsidRPr="00AB1AF2">
        <w:rPr>
          <w:rFonts w:ascii="Arial" w:hAnsi="Arial" w:cs="Arial"/>
          <w:sz w:val="22"/>
          <w:szCs w:val="22"/>
        </w:rPr>
        <w:t>z praw związanych z przetwarzaniem danych mogą się Państwo kontaktować z wyznaczonym przez Komendanta 4 RBLog inspektorem ochrony danych (dalej: IOD) w następujący sposób:</w:t>
      </w:r>
    </w:p>
    <w:p w14:paraId="76C9DA86" w14:textId="77777777" w:rsidR="00A302B7" w:rsidRPr="00AB1AF2" w:rsidRDefault="00A302B7" w:rsidP="00A302B7">
      <w:pPr>
        <w:pStyle w:val="Akapitzlist"/>
        <w:tabs>
          <w:tab w:val="left" w:pos="426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- listownie na adres: 4 Regionalna Baza Logistyczna ul. Bernarda </w:t>
      </w:r>
      <w:proofErr w:type="spellStart"/>
      <w:r w:rsidRPr="00AB1AF2">
        <w:rPr>
          <w:rFonts w:ascii="Arial" w:hAnsi="Arial" w:cs="Arial"/>
          <w:sz w:val="22"/>
          <w:szCs w:val="22"/>
        </w:rPr>
        <w:t>Pretficza</w:t>
      </w:r>
      <w:proofErr w:type="spellEnd"/>
      <w:r w:rsidRPr="00AB1AF2">
        <w:rPr>
          <w:rFonts w:ascii="Arial" w:hAnsi="Arial" w:cs="Arial"/>
          <w:sz w:val="22"/>
          <w:szCs w:val="22"/>
        </w:rPr>
        <w:t xml:space="preserve"> 28, 50-984 Wrocław, z dopiskiem „Inspektor ochrony danych”; </w:t>
      </w:r>
    </w:p>
    <w:p w14:paraId="38D1442F" w14:textId="77777777" w:rsidR="00A302B7" w:rsidRPr="00AB1AF2" w:rsidRDefault="00A302B7" w:rsidP="00A302B7">
      <w:pPr>
        <w:pStyle w:val="Akapitzlist"/>
        <w:tabs>
          <w:tab w:val="left" w:pos="426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- poprzez e-mail: 4rblog.iod@ron.mil.pl; </w:t>
      </w:r>
    </w:p>
    <w:p w14:paraId="4F31A281" w14:textId="77777777" w:rsidR="00A302B7" w:rsidRPr="00AB1AF2" w:rsidRDefault="00A302B7" w:rsidP="00A302B7">
      <w:pPr>
        <w:pStyle w:val="Akapitzlist"/>
        <w:tabs>
          <w:tab w:val="left" w:pos="426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- telefonicznie: 261 651 017.</w:t>
      </w:r>
    </w:p>
    <w:p w14:paraId="3E340A20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Cel i podstawy przetwarzania</w:t>
      </w:r>
    </w:p>
    <w:p w14:paraId="6D75509A" w14:textId="750B4A84" w:rsidR="00A302B7" w:rsidRPr="00AB1AF2" w:rsidRDefault="00A302B7" w:rsidP="00A302B7">
      <w:pPr>
        <w:spacing w:after="0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Państwa dane osobowe będą przetwarzane w celu związanym z postępowaniem o udzielenie zamówienia publicznego. Podstawą prawną ich przetwarzania jest art. 6 ust. 1 lit. c RODO</w:t>
      </w:r>
      <w:r w:rsidRPr="00AB1AF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AB1AF2">
        <w:rPr>
          <w:rFonts w:ascii="Arial" w:hAnsi="Arial" w:cs="Arial"/>
          <w:sz w:val="22"/>
          <w:szCs w:val="22"/>
        </w:rPr>
        <w:t xml:space="preserve"> </w:t>
      </w:r>
      <w:r w:rsidR="00285359">
        <w:rPr>
          <w:rFonts w:ascii="Arial" w:hAnsi="Arial" w:cs="Arial"/>
          <w:sz w:val="22"/>
          <w:szCs w:val="22"/>
        </w:rPr>
        <w:br/>
      </w:r>
      <w:r w:rsidRPr="00AB1AF2">
        <w:rPr>
          <w:rFonts w:ascii="Arial" w:hAnsi="Arial" w:cs="Arial"/>
          <w:sz w:val="22"/>
          <w:szCs w:val="22"/>
        </w:rPr>
        <w:t>w związku z:</w:t>
      </w:r>
    </w:p>
    <w:p w14:paraId="48A22220" w14:textId="77777777" w:rsidR="00A302B7" w:rsidRPr="00AB1AF2" w:rsidRDefault="00A302B7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1) ustawą z dnia 11 września 2019 r. Prawo zamówień publicznych (dalej: </w:t>
      </w:r>
      <w:proofErr w:type="spellStart"/>
      <w:r w:rsidRPr="00AB1AF2">
        <w:rPr>
          <w:rFonts w:ascii="Arial" w:hAnsi="Arial" w:cs="Arial"/>
          <w:sz w:val="22"/>
          <w:szCs w:val="22"/>
        </w:rPr>
        <w:t>Pzp</w:t>
      </w:r>
      <w:proofErr w:type="spellEnd"/>
      <w:r w:rsidRPr="00AB1AF2">
        <w:rPr>
          <w:rFonts w:ascii="Arial" w:hAnsi="Arial" w:cs="Arial"/>
          <w:sz w:val="22"/>
          <w:szCs w:val="22"/>
        </w:rPr>
        <w:t>);</w:t>
      </w:r>
    </w:p>
    <w:p w14:paraId="0F03FAF9" w14:textId="77777777" w:rsidR="00A302B7" w:rsidRPr="00AB1AF2" w:rsidRDefault="00A302B7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2) ustawą z dnia 14 lipca 1983 r. o narodowym zasobie archiwalnym i archiwach;</w:t>
      </w:r>
    </w:p>
    <w:p w14:paraId="26BFD1AA" w14:textId="590483D6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3) rozporządzeniem Ministra Rozwoju, Pracy i Technologii z dnia 23 grudnia 2020 r. w </w:t>
      </w:r>
      <w:r w:rsidRPr="00AB1AF2">
        <w:rPr>
          <w:rStyle w:val="Uwydatnienie"/>
          <w:rFonts w:ascii="Arial" w:hAnsi="Arial" w:cs="Arial"/>
          <w:sz w:val="22"/>
          <w:szCs w:val="22"/>
        </w:rPr>
        <w:t>sprawie podmiotowych środków dowodowych</w:t>
      </w:r>
      <w:r w:rsidRPr="00AB1AF2">
        <w:rPr>
          <w:rFonts w:ascii="Arial" w:hAnsi="Arial" w:cs="Arial"/>
          <w:i/>
          <w:sz w:val="22"/>
          <w:szCs w:val="22"/>
        </w:rPr>
        <w:t xml:space="preserve"> </w:t>
      </w:r>
      <w:r w:rsidRPr="00AB1AF2">
        <w:rPr>
          <w:rFonts w:ascii="Arial" w:hAnsi="Arial" w:cs="Arial"/>
          <w:sz w:val="22"/>
          <w:szCs w:val="22"/>
        </w:rPr>
        <w:t xml:space="preserve">oraz </w:t>
      </w:r>
      <w:r w:rsidRPr="00AB1AF2">
        <w:rPr>
          <w:rStyle w:val="Uwydatnienie"/>
          <w:rFonts w:ascii="Arial" w:hAnsi="Arial" w:cs="Arial"/>
          <w:sz w:val="22"/>
          <w:szCs w:val="22"/>
        </w:rPr>
        <w:t>innych dokumentów</w:t>
      </w:r>
      <w:r w:rsidRPr="00AB1AF2">
        <w:rPr>
          <w:rFonts w:ascii="Arial" w:hAnsi="Arial" w:cs="Arial"/>
          <w:i/>
          <w:sz w:val="22"/>
          <w:szCs w:val="22"/>
        </w:rPr>
        <w:t xml:space="preserve"> </w:t>
      </w:r>
      <w:r w:rsidRPr="00AB1AF2">
        <w:rPr>
          <w:rFonts w:ascii="Arial" w:hAnsi="Arial" w:cs="Arial"/>
          <w:sz w:val="22"/>
          <w:szCs w:val="22"/>
        </w:rPr>
        <w:t>lub</w:t>
      </w:r>
      <w:r w:rsidRPr="00AB1AF2">
        <w:rPr>
          <w:rFonts w:ascii="Arial" w:hAnsi="Arial" w:cs="Arial"/>
          <w:i/>
          <w:sz w:val="22"/>
          <w:szCs w:val="22"/>
        </w:rPr>
        <w:t xml:space="preserve"> </w:t>
      </w:r>
      <w:r w:rsidRPr="00AB1AF2">
        <w:rPr>
          <w:rStyle w:val="Uwydatnienie"/>
          <w:rFonts w:ascii="Arial" w:hAnsi="Arial" w:cs="Arial"/>
          <w:sz w:val="22"/>
          <w:szCs w:val="22"/>
        </w:rPr>
        <w:t>oświadczeń, jakich może żądać zamawiający</w:t>
      </w:r>
      <w:r w:rsidRPr="00AB1AF2">
        <w:rPr>
          <w:rFonts w:ascii="Arial" w:hAnsi="Arial" w:cs="Arial"/>
          <w:i/>
          <w:sz w:val="22"/>
          <w:szCs w:val="22"/>
        </w:rPr>
        <w:t xml:space="preserve"> </w:t>
      </w:r>
      <w:r w:rsidRPr="00AB1AF2">
        <w:rPr>
          <w:rFonts w:ascii="Arial" w:hAnsi="Arial" w:cs="Arial"/>
          <w:sz w:val="22"/>
          <w:szCs w:val="22"/>
        </w:rPr>
        <w:t xml:space="preserve">od </w:t>
      </w:r>
      <w:r w:rsidRPr="00AB1AF2">
        <w:rPr>
          <w:rStyle w:val="Uwydatnienie"/>
          <w:rFonts w:ascii="Arial" w:hAnsi="Arial" w:cs="Arial"/>
          <w:sz w:val="22"/>
          <w:szCs w:val="22"/>
        </w:rPr>
        <w:t>wykonawcy.</w:t>
      </w:r>
    </w:p>
    <w:p w14:paraId="27DB2ADF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Okres przechowywania danych</w:t>
      </w:r>
    </w:p>
    <w:p w14:paraId="1E0864C3" w14:textId="77777777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Państwa dane pozyskane w związku z postępowaniem o udzielenie zamówienia publicznego przetwarzane będą zgodnie z obowiązującym w 4 RBLog Jednolitym Rzeczowym Wykazem Akt. </w:t>
      </w:r>
    </w:p>
    <w:p w14:paraId="430E45B6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b/>
          <w:bCs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Odbiorcy danych osobowych</w:t>
      </w:r>
    </w:p>
    <w:p w14:paraId="15952BCA" w14:textId="77777777" w:rsidR="00A302B7" w:rsidRPr="00AB1AF2" w:rsidRDefault="00A302B7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16BDA19A" w14:textId="77777777" w:rsidR="00A302B7" w:rsidRPr="00AB1AF2" w:rsidRDefault="00A302B7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AB1AF2">
        <w:rPr>
          <w:rFonts w:ascii="Arial" w:hAnsi="Arial" w:cs="Arial"/>
          <w:sz w:val="22"/>
          <w:szCs w:val="22"/>
        </w:rPr>
        <w:t>Pzp</w:t>
      </w:r>
      <w:proofErr w:type="spellEnd"/>
      <w:r w:rsidRPr="00AB1AF2">
        <w:rPr>
          <w:rFonts w:ascii="Arial" w:hAnsi="Arial" w:cs="Arial"/>
          <w:sz w:val="22"/>
          <w:szCs w:val="22"/>
        </w:rPr>
        <w:t>.</w:t>
      </w:r>
    </w:p>
    <w:p w14:paraId="35EF5198" w14:textId="77777777" w:rsidR="00AD6840" w:rsidRDefault="00A302B7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3) Ponadto odbiorcą danych zawartych w dokumentach związanych z postępowaniem </w:t>
      </w:r>
      <w:r w:rsidRPr="00AB1AF2">
        <w:rPr>
          <w:rFonts w:ascii="Arial" w:hAnsi="Arial" w:cs="Arial"/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AB1AF2">
        <w:rPr>
          <w:rFonts w:ascii="Arial" w:hAnsi="Arial" w:cs="Arial"/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</w:t>
      </w:r>
    </w:p>
    <w:p w14:paraId="38048256" w14:textId="77777777" w:rsidR="00AD6840" w:rsidRDefault="00AD6840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</w:p>
    <w:p w14:paraId="130FD166" w14:textId="77777777" w:rsidR="00AD6840" w:rsidRDefault="00AD6840" w:rsidP="00A302B7">
      <w:pPr>
        <w:spacing w:after="0"/>
        <w:ind w:hanging="170"/>
        <w:rPr>
          <w:rFonts w:ascii="Arial" w:hAnsi="Arial" w:cs="Arial"/>
          <w:sz w:val="22"/>
          <w:szCs w:val="22"/>
        </w:rPr>
      </w:pPr>
    </w:p>
    <w:p w14:paraId="03ED53C9" w14:textId="60E0F298" w:rsidR="00A302B7" w:rsidRPr="00AB1AF2" w:rsidRDefault="00A302B7" w:rsidP="00A302B7">
      <w:pPr>
        <w:spacing w:after="0"/>
        <w:ind w:hanging="170"/>
        <w:rPr>
          <w:rFonts w:ascii="Arial" w:hAnsi="Arial" w:cs="Arial"/>
          <w:b/>
          <w:bCs/>
          <w:sz w:val="22"/>
          <w:szCs w:val="22"/>
        </w:rPr>
      </w:pPr>
    </w:p>
    <w:p w14:paraId="42B3FA65" w14:textId="77777777" w:rsidR="00A302B7" w:rsidRPr="00AB1AF2" w:rsidRDefault="00A302B7" w:rsidP="00A302B7">
      <w:pPr>
        <w:pStyle w:val="NormalnyWeb"/>
        <w:numPr>
          <w:ilvl w:val="0"/>
          <w:numId w:val="1"/>
        </w:numPr>
        <w:suppressAutoHyphens w:val="0"/>
        <w:spacing w:before="0" w:after="0"/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AB1AF2">
        <w:rPr>
          <w:rFonts w:ascii="Arial" w:hAnsi="Arial" w:cs="Arial"/>
          <w:b/>
          <w:sz w:val="22"/>
          <w:szCs w:val="22"/>
        </w:rPr>
        <w:t>Przekazanie danych poza Europejski Obszar Gospodarczy</w:t>
      </w:r>
    </w:p>
    <w:p w14:paraId="0D99CD43" w14:textId="77777777" w:rsidR="00A302B7" w:rsidRPr="00AB1AF2" w:rsidRDefault="00A302B7" w:rsidP="00A302B7">
      <w:pPr>
        <w:pStyle w:val="NormalnyWeb"/>
        <w:tabs>
          <w:tab w:val="left" w:pos="284"/>
        </w:tabs>
        <w:spacing w:before="0" w:after="0"/>
        <w:ind w:left="142"/>
        <w:jc w:val="both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Dane nie będą przekazywane do państwa trzeciego ani do organizacji międzynarodowej, jednakże z uwagi na jawność postępowania o udzielenie zamówienia publicznego, z danymi mogą zapoznać się odbiorcy z państwa spoza EOG.</w:t>
      </w:r>
    </w:p>
    <w:p w14:paraId="60642B46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Prawa osób, których dane dotyczą</w:t>
      </w:r>
    </w:p>
    <w:p w14:paraId="7DDD1583" w14:textId="77777777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W odniesieniu do danych pozyskanych w związku z prowadzeniem postępowania </w:t>
      </w:r>
      <w:r w:rsidRPr="00AB1AF2">
        <w:rPr>
          <w:rFonts w:ascii="Arial" w:hAnsi="Arial" w:cs="Arial"/>
          <w:sz w:val="22"/>
          <w:szCs w:val="22"/>
        </w:rPr>
        <w:br/>
        <w:t>o udzielenie zamówienia publicznego przysługują Państwa następujące prawa:</w:t>
      </w:r>
    </w:p>
    <w:p w14:paraId="258F30D0" w14:textId="77777777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1) prawo dostępu do swoich danych oraz otrzymania ich kopii; z zastrzeżeniem, </w:t>
      </w:r>
      <w:r w:rsidRPr="00AB1AF2">
        <w:rPr>
          <w:rFonts w:ascii="Arial" w:hAnsi="Arial" w:cs="Arial"/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1505689" w14:textId="52D873EE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</w:t>
      </w:r>
      <w:r w:rsidR="00285359">
        <w:rPr>
          <w:rFonts w:ascii="Arial" w:hAnsi="Arial" w:cs="Arial"/>
          <w:sz w:val="22"/>
          <w:szCs w:val="22"/>
        </w:rPr>
        <w:br/>
      </w:r>
      <w:r w:rsidRPr="00AB1AF2">
        <w:rPr>
          <w:rFonts w:ascii="Arial" w:hAnsi="Arial" w:cs="Arial"/>
          <w:sz w:val="22"/>
          <w:szCs w:val="22"/>
        </w:rPr>
        <w:t xml:space="preserve">w sprawie </w:t>
      </w:r>
      <w:r w:rsidRPr="00AB1AF2">
        <w:rPr>
          <w:rStyle w:val="Uwydatnienie"/>
          <w:rFonts w:ascii="Arial" w:hAnsi="Arial" w:cs="Arial"/>
          <w:sz w:val="22"/>
          <w:szCs w:val="22"/>
        </w:rPr>
        <w:t>zamówienia publicznego</w:t>
      </w:r>
      <w:r w:rsidRPr="00AB1AF2">
        <w:rPr>
          <w:rFonts w:ascii="Arial" w:hAnsi="Arial" w:cs="Arial"/>
          <w:sz w:val="22"/>
          <w:szCs w:val="22"/>
        </w:rPr>
        <w:t xml:space="preserve"> w zakresie niezgodnym z ustawą </w:t>
      </w:r>
      <w:proofErr w:type="spellStart"/>
      <w:r w:rsidRPr="00AB1AF2">
        <w:rPr>
          <w:rFonts w:ascii="Arial" w:hAnsi="Arial" w:cs="Arial"/>
          <w:sz w:val="22"/>
          <w:szCs w:val="22"/>
        </w:rPr>
        <w:t>Pzp</w:t>
      </w:r>
      <w:proofErr w:type="spellEnd"/>
      <w:r w:rsidRPr="00AB1AF2">
        <w:rPr>
          <w:rFonts w:ascii="Arial" w:hAnsi="Arial" w:cs="Arial"/>
          <w:sz w:val="22"/>
          <w:szCs w:val="22"/>
        </w:rPr>
        <w:t>;</w:t>
      </w:r>
    </w:p>
    <w:p w14:paraId="02147760" w14:textId="77777777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66345ACA" w14:textId="77777777" w:rsidR="00A302B7" w:rsidRPr="00AB1AF2" w:rsidRDefault="00A302B7" w:rsidP="00A302B7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4) prawo do usunięcia danych osobowych, w sytuacji, gdy przetwarzanie danych nie następuje w celu wywiązywania się z obowiązku wynikającego z przepisu prawa lub </w:t>
      </w:r>
      <w:r w:rsidRPr="00AB1AF2">
        <w:rPr>
          <w:rFonts w:ascii="Arial" w:hAnsi="Arial" w:cs="Arial"/>
          <w:sz w:val="22"/>
          <w:szCs w:val="22"/>
        </w:rPr>
        <w:br/>
        <w:t>w ramach sprawowania władzy publicznej.</w:t>
      </w:r>
    </w:p>
    <w:p w14:paraId="018BF693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Prawa osób, których dane dotyczą</w:t>
      </w:r>
    </w:p>
    <w:p w14:paraId="717F21F1" w14:textId="77777777" w:rsidR="00A302B7" w:rsidRPr="00AB1AF2" w:rsidRDefault="00A302B7" w:rsidP="00A302B7">
      <w:pPr>
        <w:pStyle w:val="NormalnyWeb"/>
        <w:tabs>
          <w:tab w:val="left" w:pos="284"/>
        </w:tabs>
        <w:spacing w:before="0" w:after="0"/>
        <w:jc w:val="both"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AB1AF2">
        <w:rPr>
          <w:rFonts w:ascii="Arial" w:hAnsi="Arial" w:cs="Arial"/>
          <w:sz w:val="22"/>
          <w:szCs w:val="22"/>
        </w:rPr>
        <w:br/>
        <w:t>że przetwarzanie Państwa danych osobowych jest niezgodne z prawem.</w:t>
      </w:r>
    </w:p>
    <w:p w14:paraId="354611C4" w14:textId="77777777" w:rsidR="00A302B7" w:rsidRPr="00AB1AF2" w:rsidRDefault="00A302B7" w:rsidP="00A302B7">
      <w:pPr>
        <w:pStyle w:val="Akapitzlist"/>
        <w:numPr>
          <w:ilvl w:val="0"/>
          <w:numId w:val="1"/>
        </w:numPr>
        <w:spacing w:after="0"/>
        <w:ind w:left="142"/>
        <w:contextualSpacing/>
        <w:rPr>
          <w:rFonts w:ascii="Arial" w:hAnsi="Arial" w:cs="Arial"/>
          <w:sz w:val="22"/>
          <w:szCs w:val="22"/>
        </w:rPr>
      </w:pPr>
      <w:r w:rsidRPr="00AB1AF2">
        <w:rPr>
          <w:rFonts w:ascii="Arial" w:hAnsi="Arial" w:cs="Arial"/>
          <w:b/>
          <w:bCs/>
          <w:sz w:val="22"/>
          <w:szCs w:val="22"/>
        </w:rPr>
        <w:t>Informacja o wymogu podania danych</w:t>
      </w:r>
    </w:p>
    <w:p w14:paraId="5C244AEB" w14:textId="77777777" w:rsidR="00A302B7" w:rsidRPr="00AB1AF2" w:rsidRDefault="00A302B7" w:rsidP="00A302B7">
      <w:pPr>
        <w:spacing w:after="0"/>
        <w:ind w:left="0" w:firstLine="0"/>
        <w:rPr>
          <w:rFonts w:ascii="Arial" w:hAnsi="Arial" w:cs="Arial"/>
          <w:b/>
          <w:i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 xml:space="preserve">Podanie przez Państwa danych osobowych w związku z udziałem w postępowaniu </w:t>
      </w:r>
      <w:r w:rsidRPr="00AB1AF2">
        <w:rPr>
          <w:rFonts w:ascii="Arial" w:hAnsi="Arial" w:cs="Arial"/>
          <w:sz w:val="22"/>
          <w:szCs w:val="22"/>
        </w:rPr>
        <w:br/>
        <w:t xml:space="preserve">o zamówienia publiczne nie jest obowiązkowe, ale może być warunkiem niezbędnym </w:t>
      </w:r>
      <w:r w:rsidRPr="00AB1AF2">
        <w:rPr>
          <w:rFonts w:ascii="Arial" w:hAnsi="Arial" w:cs="Arial"/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AB1AF2">
        <w:rPr>
          <w:rFonts w:ascii="Arial" w:hAnsi="Arial" w:cs="Arial"/>
          <w:sz w:val="22"/>
          <w:szCs w:val="22"/>
        </w:rPr>
        <w:t>Pzp</w:t>
      </w:r>
      <w:proofErr w:type="spellEnd"/>
      <w:r w:rsidRPr="00AB1AF2">
        <w:rPr>
          <w:rFonts w:ascii="Arial" w:hAnsi="Arial" w:cs="Arial"/>
          <w:sz w:val="22"/>
          <w:szCs w:val="22"/>
        </w:rPr>
        <w:t xml:space="preserve"> oraz wydanych do niej przepisów wykonawczych. </w:t>
      </w:r>
    </w:p>
    <w:p w14:paraId="775AF47B" w14:textId="54E44827" w:rsidR="00A302B7" w:rsidRPr="00AB1AF2" w:rsidRDefault="00A302B7" w:rsidP="00A302B7">
      <w:pPr>
        <w:pStyle w:val="NormalnyWeb"/>
        <w:numPr>
          <w:ilvl w:val="0"/>
          <w:numId w:val="1"/>
        </w:numPr>
        <w:tabs>
          <w:tab w:val="left" w:pos="284"/>
        </w:tabs>
        <w:suppressAutoHyphens w:val="0"/>
        <w:spacing w:before="0" w:after="0"/>
        <w:ind w:left="142"/>
        <w:jc w:val="both"/>
        <w:rPr>
          <w:rFonts w:ascii="Arial" w:hAnsi="Arial" w:cs="Arial"/>
          <w:b/>
          <w:sz w:val="22"/>
          <w:szCs w:val="22"/>
        </w:rPr>
      </w:pPr>
      <w:r w:rsidRPr="00AB1AF2">
        <w:rPr>
          <w:rFonts w:ascii="Arial" w:hAnsi="Arial" w:cs="Arial"/>
          <w:b/>
          <w:sz w:val="22"/>
          <w:szCs w:val="22"/>
        </w:rPr>
        <w:t>Informacja o zautomatyzowanym podejmowaniu decyzji, w tym o profilowaniu</w:t>
      </w:r>
    </w:p>
    <w:p w14:paraId="77620E16" w14:textId="77777777" w:rsidR="00A302B7" w:rsidRPr="00AB1AF2" w:rsidRDefault="00A302B7" w:rsidP="00A302B7">
      <w:pPr>
        <w:pStyle w:val="NormalnyWeb"/>
        <w:tabs>
          <w:tab w:val="left" w:pos="284"/>
        </w:tabs>
        <w:spacing w:before="0" w:after="0"/>
        <w:jc w:val="both"/>
        <w:rPr>
          <w:rFonts w:ascii="Arial" w:hAnsi="Arial" w:cs="Arial"/>
          <w:b/>
          <w:sz w:val="22"/>
          <w:szCs w:val="22"/>
        </w:rPr>
      </w:pPr>
      <w:r w:rsidRPr="00AB1AF2">
        <w:rPr>
          <w:rFonts w:ascii="Arial" w:hAnsi="Arial" w:cs="Arial"/>
          <w:sz w:val="22"/>
          <w:szCs w:val="22"/>
        </w:rPr>
        <w:t>W trakcie przetwarzania danych nie będzie dochodziło do zautomatyzowanego podejmowania decyzji ani do profilowania.</w:t>
      </w:r>
    </w:p>
    <w:p w14:paraId="07C3687E" w14:textId="77777777" w:rsidR="00A302B7" w:rsidRPr="00AB1AF2" w:rsidRDefault="00A302B7" w:rsidP="00A302B7">
      <w:pPr>
        <w:rPr>
          <w:rFonts w:ascii="Arial" w:hAnsi="Arial" w:cs="Arial"/>
          <w:sz w:val="22"/>
          <w:szCs w:val="22"/>
        </w:rPr>
      </w:pPr>
    </w:p>
    <w:p w14:paraId="6E8C5F0C" w14:textId="77777777" w:rsidR="00A302B7" w:rsidRPr="00AB1AF2" w:rsidRDefault="00A302B7" w:rsidP="00A302B7">
      <w:pPr>
        <w:rPr>
          <w:rFonts w:ascii="Arial" w:hAnsi="Arial" w:cs="Arial"/>
          <w:sz w:val="22"/>
          <w:szCs w:val="22"/>
        </w:rPr>
      </w:pPr>
    </w:p>
    <w:p w14:paraId="1A272ED2" w14:textId="77777777" w:rsidR="00AE5942" w:rsidRDefault="00AE5942"/>
    <w:sectPr w:rsidR="00AE59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23DE" w14:textId="77777777" w:rsidR="00DA7FF9" w:rsidRDefault="00DA7FF9" w:rsidP="00A302B7">
      <w:pPr>
        <w:spacing w:after="0"/>
      </w:pPr>
      <w:r>
        <w:separator/>
      </w:r>
    </w:p>
  </w:endnote>
  <w:endnote w:type="continuationSeparator" w:id="0">
    <w:p w14:paraId="626CEE23" w14:textId="77777777" w:rsidR="00DA7FF9" w:rsidRDefault="00DA7FF9" w:rsidP="00A30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34BD" w14:textId="77777777" w:rsidR="00DA7FF9" w:rsidRDefault="00DA7FF9" w:rsidP="00A302B7">
      <w:pPr>
        <w:spacing w:after="0"/>
      </w:pPr>
      <w:r>
        <w:separator/>
      </w:r>
    </w:p>
  </w:footnote>
  <w:footnote w:type="continuationSeparator" w:id="0">
    <w:p w14:paraId="694CA9B8" w14:textId="77777777" w:rsidR="00DA7FF9" w:rsidRDefault="00DA7FF9" w:rsidP="00A302B7">
      <w:pPr>
        <w:spacing w:after="0"/>
      </w:pPr>
      <w:r>
        <w:continuationSeparator/>
      </w:r>
    </w:p>
  </w:footnote>
  <w:footnote w:id="1">
    <w:p w14:paraId="1943B0E5" w14:textId="77777777" w:rsidR="00A302B7" w:rsidRPr="006B27F5" w:rsidRDefault="00A302B7" w:rsidP="00A302B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633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49"/>
    <w:rsid w:val="00285359"/>
    <w:rsid w:val="007D6BCF"/>
    <w:rsid w:val="00A00B49"/>
    <w:rsid w:val="00A302B7"/>
    <w:rsid w:val="00AD6840"/>
    <w:rsid w:val="00AE5942"/>
    <w:rsid w:val="00DA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381A"/>
  <w15:chartTrackingRefBased/>
  <w15:docId w15:val="{B1B632B3-23D8-43ED-BDBA-ABB52029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A302B7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qFormat/>
    <w:rsid w:val="00A302B7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A302B7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302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302B7"/>
    <w:rPr>
      <w:vertAlign w:val="superscript"/>
    </w:rPr>
  </w:style>
  <w:style w:type="paragraph" w:styleId="NormalnyWeb">
    <w:name w:val="Normal (Web)"/>
    <w:basedOn w:val="Normalny"/>
    <w:uiPriority w:val="99"/>
    <w:rsid w:val="00A302B7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styleId="Uwydatnienie">
    <w:name w:val="Emphasis"/>
    <w:uiPriority w:val="20"/>
    <w:qFormat/>
    <w:rsid w:val="00A302B7"/>
    <w:rPr>
      <w:i/>
      <w:iCs/>
    </w:rPr>
  </w:style>
  <w:style w:type="character" w:customStyle="1" w:styleId="AkapitzlistZnak">
    <w:name w:val="Akapit z listą Znak"/>
    <w:aliases w:val="ListenabsatzM Znak"/>
    <w:link w:val="Akapitzlist"/>
    <w:rsid w:val="00A302B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UDZSNUxQdDV4QzJBQnJsbTNjT3BxUEQzUmRTZGUvW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8lJuDXzD8Bd9ZCSblg24mB0k9ibl3JJ+Yr0As/bhmFY=</DigestValue>
      </Reference>
      <Reference URI="#INFO">
        <DigestMethod Algorithm="http://www.w3.org/2001/04/xmlenc#sha256"/>
        <DigestValue>SfGHvLxrJNdkp2S6GmHSJplSk1RypZkIvZ8/W1T0wvc=</DigestValue>
      </Reference>
    </SignedInfo>
    <SignatureValue>pUfp5MmCzt7iYQ1gANg1JmW+ofnXDAe34c2jgPG3d3In6annbFOtZdWJXU5biqk9rfDfthAPmwTiHrNuG+QBDg==</SignatureValue>
    <Object Id="INFO">
      <ArrayOfString xmlns:xsd="http://www.w3.org/2001/XMLSchema" xmlns:xsi="http://www.w3.org/2001/XMLSchema-instance" xmlns="">
        <string>RP6R5LPt5xC2ABrlm3cOpqPD3RdSde/Z</string>
      </ArrayOfString>
    </Object>
  </Signature>
</WrappedLabelInfo>
</file>

<file path=customXml/itemProps1.xml><?xml version="1.0" encoding="utf-8"?>
<ds:datastoreItem xmlns:ds="http://schemas.openxmlformats.org/officeDocument/2006/customXml" ds:itemID="{B06EBDE0-36C9-4881-8759-871BED2C40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36F0F63-4DF2-4729-ADF4-5F392BBEEA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687</Words>
  <Characters>4314</Characters>
  <Application>Microsoft Office Word</Application>
  <DocSecurity>0</DocSecurity>
  <Lines>85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Kajdas-Iwanków Monika</dc:creator>
  <cp:keywords/>
  <dc:description/>
  <cp:lastModifiedBy>Neumann Sławomir</cp:lastModifiedBy>
  <cp:revision>4</cp:revision>
  <dcterms:created xsi:type="dcterms:W3CDTF">2026-02-20T10:10:00Z</dcterms:created>
  <dcterms:modified xsi:type="dcterms:W3CDTF">2026-02-20T10:35:00Z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fccfa103-7ab2-48db-ac0c-92f473c5f4df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Kajdas-Iwanków Monika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689891cf-bc61-4b0b-ae0d-190eb9254c53</vt:lpwstr>
  </property>
  <property fmtid="{D5CDD505-2E9C-101B-9397-08002B2CF9AE}" pid="10" name="bjSaver">
    <vt:lpwstr>HtOvRCdq7jK4eoCnrEBFfZo9Ptq4XuQZ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10.70.45.1</vt:lpwstr>
  </property>
</Properties>
</file>